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0F1" w:rsidRPr="00524863" w:rsidRDefault="00F02044" w:rsidP="001540F1">
      <w:pPr>
        <w:ind w:firstLine="0"/>
        <w:jc w:val="right"/>
        <w:rPr>
          <w:sz w:val="24"/>
          <w:szCs w:val="24"/>
        </w:rPr>
      </w:pPr>
      <w:r w:rsidRPr="00524863">
        <w:rPr>
          <w:sz w:val="24"/>
          <w:szCs w:val="24"/>
        </w:rPr>
        <w:t xml:space="preserve">Приложение № </w:t>
      </w:r>
      <w:r w:rsidR="00E303BB">
        <w:rPr>
          <w:sz w:val="24"/>
          <w:szCs w:val="24"/>
        </w:rPr>
        <w:t>1</w:t>
      </w:r>
    </w:p>
    <w:p w:rsidR="00C43774" w:rsidRDefault="001540F1" w:rsidP="001540F1">
      <w:pPr>
        <w:ind w:firstLine="0"/>
        <w:jc w:val="right"/>
        <w:rPr>
          <w:sz w:val="24"/>
          <w:szCs w:val="24"/>
        </w:rPr>
      </w:pPr>
      <w:r w:rsidRPr="00524863">
        <w:rPr>
          <w:sz w:val="24"/>
          <w:szCs w:val="24"/>
        </w:rPr>
        <w:t xml:space="preserve">к письму </w:t>
      </w:r>
      <w:r w:rsidR="00C43774">
        <w:rPr>
          <w:sz w:val="24"/>
          <w:szCs w:val="24"/>
        </w:rPr>
        <w:t xml:space="preserve">Межрегионального </w:t>
      </w:r>
    </w:p>
    <w:p w:rsidR="001540F1" w:rsidRDefault="00C43774" w:rsidP="001540F1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управления </w:t>
      </w:r>
      <w:r w:rsidR="001540F1" w:rsidRPr="00524863">
        <w:rPr>
          <w:sz w:val="24"/>
          <w:szCs w:val="24"/>
        </w:rPr>
        <w:t>Федерального казначейства</w:t>
      </w:r>
    </w:p>
    <w:p w:rsidR="00C43774" w:rsidRPr="00524863" w:rsidRDefault="00C43774" w:rsidP="001540F1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в сфере управления ликвидностью</w:t>
      </w:r>
    </w:p>
    <w:p w:rsidR="001540F1" w:rsidRPr="00524863" w:rsidRDefault="001540F1" w:rsidP="001540F1">
      <w:pPr>
        <w:ind w:firstLine="0"/>
        <w:jc w:val="right"/>
        <w:rPr>
          <w:sz w:val="24"/>
          <w:szCs w:val="24"/>
        </w:rPr>
      </w:pPr>
      <w:r w:rsidRPr="00524863">
        <w:rPr>
          <w:sz w:val="24"/>
          <w:szCs w:val="24"/>
        </w:rPr>
        <w:t>от ___ __________ 202</w:t>
      </w:r>
      <w:r w:rsidR="00E303BB">
        <w:rPr>
          <w:sz w:val="24"/>
          <w:szCs w:val="24"/>
        </w:rPr>
        <w:t>6</w:t>
      </w:r>
      <w:r w:rsidRPr="00524863">
        <w:rPr>
          <w:sz w:val="24"/>
          <w:szCs w:val="24"/>
        </w:rPr>
        <w:t xml:space="preserve"> г. № </w:t>
      </w:r>
      <w:r w:rsidR="001F542F">
        <w:rPr>
          <w:sz w:val="24"/>
          <w:szCs w:val="24"/>
        </w:rPr>
        <w:t>______</w:t>
      </w:r>
      <w:bookmarkStart w:id="0" w:name="_GoBack"/>
      <w:bookmarkEnd w:id="0"/>
      <w:r w:rsidRPr="00524863">
        <w:rPr>
          <w:sz w:val="24"/>
          <w:szCs w:val="24"/>
        </w:rPr>
        <w:t>___</w:t>
      </w:r>
    </w:p>
    <w:p w:rsidR="002C13B2" w:rsidRDefault="002C13B2" w:rsidP="001540F1">
      <w:pPr>
        <w:ind w:firstLine="0"/>
        <w:jc w:val="right"/>
      </w:pPr>
    </w:p>
    <w:p w:rsidR="00E65688" w:rsidRDefault="00E65688" w:rsidP="00715FA9">
      <w:pPr>
        <w:ind w:firstLine="0"/>
        <w:jc w:val="center"/>
      </w:pPr>
    </w:p>
    <w:p w:rsidR="002346DF" w:rsidRDefault="001D6B38" w:rsidP="00715FA9">
      <w:pPr>
        <w:ind w:firstLine="0"/>
        <w:jc w:val="center"/>
      </w:pPr>
      <w:r>
        <w:t xml:space="preserve">Информация о порядке сверки </w:t>
      </w:r>
      <w:r w:rsidRPr="000A0C72">
        <w:t>процентов</w:t>
      </w:r>
    </w:p>
    <w:p w:rsidR="001D6B38" w:rsidRPr="00084B03" w:rsidRDefault="001D6B38" w:rsidP="00715FA9">
      <w:pPr>
        <w:ind w:firstLine="0"/>
        <w:jc w:val="center"/>
      </w:pPr>
      <w:r w:rsidRPr="000A0C72">
        <w:t>по договор</w:t>
      </w:r>
      <w:r w:rsidR="001E412A">
        <w:t>у</w:t>
      </w:r>
      <w:r w:rsidRPr="000A0C72">
        <w:t xml:space="preserve"> банковского депозита</w:t>
      </w:r>
      <w:r w:rsidR="00084B03">
        <w:t>, заключенному по плавающей процентной ставке</w:t>
      </w:r>
    </w:p>
    <w:p w:rsidR="00715FA9" w:rsidRDefault="00715FA9" w:rsidP="00E9148A"/>
    <w:p w:rsidR="007A1309" w:rsidRPr="00E9148A" w:rsidRDefault="00302D62" w:rsidP="00E9148A">
      <w:r>
        <w:t>К</w:t>
      </w:r>
      <w:r w:rsidR="001D6B38" w:rsidRPr="00E9148A">
        <w:t>редитная организация</w:t>
      </w:r>
      <w:r w:rsidR="001D6B38">
        <w:t xml:space="preserve"> </w:t>
      </w:r>
      <w:r w:rsidR="001D6B38" w:rsidRPr="00E9148A">
        <w:t xml:space="preserve">для проведения сверки расчета </w:t>
      </w:r>
      <w:r w:rsidRPr="00A7196D">
        <w:t>(начислени</w:t>
      </w:r>
      <w:r w:rsidR="00B27953">
        <w:t>я</w:t>
      </w:r>
      <w:r w:rsidRPr="00A7196D">
        <w:t xml:space="preserve">) </w:t>
      </w:r>
      <w:r w:rsidR="001D6B38" w:rsidRPr="00E9148A">
        <w:t xml:space="preserve">процентов предоставляет </w:t>
      </w:r>
      <w:r w:rsidR="00E303BB">
        <w:t>Межрегиональному управлению Федерального казначейства в сфере управления ликвидностью (далее – МУФК СУЛ)</w:t>
      </w:r>
      <w:r w:rsidR="00084B03">
        <w:t xml:space="preserve"> </w:t>
      </w:r>
      <w:r w:rsidR="001D6B38" w:rsidRPr="00E9148A">
        <w:t>Сведения о сумме начисленных и уплаченн</w:t>
      </w:r>
      <w:r w:rsidR="00B27953">
        <w:t xml:space="preserve">ых процентов (далее – Сведения) </w:t>
      </w:r>
      <w:r w:rsidR="007F2F7B">
        <w:t>по форме согласно П</w:t>
      </w:r>
      <w:r w:rsidR="00F02044">
        <w:t xml:space="preserve">риложению </w:t>
      </w:r>
      <w:r w:rsidR="00835C31" w:rsidRPr="00E9148A">
        <w:t xml:space="preserve">№ </w:t>
      </w:r>
      <w:r w:rsidR="001540F1">
        <w:t>2.</w:t>
      </w:r>
      <w:r w:rsidR="00715FA9">
        <w:t>1</w:t>
      </w:r>
      <w:r w:rsidR="00E303BB">
        <w:t>.</w:t>
      </w:r>
      <w:r w:rsidR="00182149">
        <w:t xml:space="preserve"> Порядок </w:t>
      </w:r>
      <w:r w:rsidR="00182149" w:rsidRPr="00F523B2">
        <w:t>заполнени</w:t>
      </w:r>
      <w:r w:rsidR="00182149">
        <w:t>я</w:t>
      </w:r>
      <w:r w:rsidR="00182149" w:rsidRPr="00F523B2">
        <w:t xml:space="preserve"> формы</w:t>
      </w:r>
      <w:r w:rsidR="00182149">
        <w:t xml:space="preserve"> «</w:t>
      </w:r>
      <w:r w:rsidR="00182149" w:rsidRPr="00F523B2">
        <w:t>Сведения о сумме начисленных и уплаченных процентов</w:t>
      </w:r>
      <w:r w:rsidR="00182149">
        <w:t>»</w:t>
      </w:r>
      <w:r w:rsidR="00147139" w:rsidRPr="00147139">
        <w:t xml:space="preserve"> при заключении договора банковского депозита по плавающей процентной ставке</w:t>
      </w:r>
      <w:r w:rsidR="00182149">
        <w:t xml:space="preserve"> прилагается (Приложение № 2</w:t>
      </w:r>
      <w:r w:rsidR="001540F1">
        <w:t>.2</w:t>
      </w:r>
      <w:r w:rsidR="00182149">
        <w:t>).</w:t>
      </w:r>
    </w:p>
    <w:p w:rsidR="007F0FF9" w:rsidRDefault="00A34308" w:rsidP="00E9148A">
      <w:r>
        <w:t>П</w:t>
      </w:r>
      <w:r w:rsidR="007F0FF9" w:rsidRPr="00E266AB">
        <w:t>роверку суммы начисленных и уплаченных кредитной организацией процентов</w:t>
      </w:r>
      <w:r w:rsidR="007F0FF9">
        <w:t xml:space="preserve"> </w:t>
      </w:r>
      <w:r w:rsidR="007F0FF9" w:rsidRPr="00E266AB">
        <w:t>на основании полученных от кредитной организации Сведений</w:t>
      </w:r>
      <w:r w:rsidR="007F0FF9">
        <w:t xml:space="preserve"> осуществля</w:t>
      </w:r>
      <w:r>
        <w:t>е</w:t>
      </w:r>
      <w:r w:rsidR="007F0FF9">
        <w:t xml:space="preserve">т </w:t>
      </w:r>
      <w:r w:rsidR="002256E2">
        <w:t>МУФК СУЛ</w:t>
      </w:r>
      <w:r w:rsidR="007F0FF9">
        <w:t>.</w:t>
      </w:r>
    </w:p>
    <w:p w:rsidR="00865C29" w:rsidRDefault="00865C29" w:rsidP="00865C29">
      <w:r w:rsidRPr="00E266AB">
        <w:t>С целью исключения ошибок в начислении и уплате процентов предлагается следующее.</w:t>
      </w:r>
    </w:p>
    <w:p w:rsidR="00865C29" w:rsidRDefault="00865C29" w:rsidP="00865C29">
      <w:r w:rsidRPr="00E266AB">
        <w:t>В рабочий день, предшествующий дате уплаты процентов</w:t>
      </w:r>
      <w:r>
        <w:t>, с 15</w:t>
      </w:r>
      <w:r w:rsidRPr="00E266AB">
        <w:t xml:space="preserve"> до 18 часов (после опубликования на сайте Банка России значения ставки RUONIA</w:t>
      </w:r>
      <w:r>
        <w:t xml:space="preserve"> для депозита по плавающей ставке)</w:t>
      </w:r>
      <w:r w:rsidRPr="00E266AB">
        <w:t xml:space="preserve">, или не позднее 10 часов дня уплаты процентов, </w:t>
      </w:r>
      <w:r w:rsidR="007F0FF9">
        <w:t>М</w:t>
      </w:r>
      <w:r w:rsidR="002256E2">
        <w:t>УФК СУЛ</w:t>
      </w:r>
      <w:r>
        <w:t xml:space="preserve"> </w:t>
      </w:r>
      <w:r w:rsidRPr="00E266AB">
        <w:t xml:space="preserve">и кредитная организация осуществляют </w:t>
      </w:r>
      <w:r>
        <w:t>сверку</w:t>
      </w:r>
      <w:r w:rsidRPr="00E266AB">
        <w:t xml:space="preserve"> расчет</w:t>
      </w:r>
      <w:r>
        <w:t>а</w:t>
      </w:r>
      <w:r w:rsidRPr="00E266AB">
        <w:t xml:space="preserve"> процентов.</w:t>
      </w:r>
    </w:p>
    <w:p w:rsidR="00865C29" w:rsidRPr="00D95509" w:rsidRDefault="00865C29" w:rsidP="00865C29">
      <w:r w:rsidRPr="00E266AB">
        <w:t xml:space="preserve">Кредитная организация заполняет Сведения и пересылает их в указанные дату и время по установленной форме в </w:t>
      </w:r>
      <w:r w:rsidR="007F0FF9">
        <w:t>М</w:t>
      </w:r>
      <w:r w:rsidR="002256E2">
        <w:t>УФК СУЛ</w:t>
      </w:r>
      <w:r w:rsidRPr="00E266AB">
        <w:t xml:space="preserve"> в электронном виде </w:t>
      </w:r>
      <w:r w:rsidRPr="00E9148A">
        <w:t xml:space="preserve">с </w:t>
      </w:r>
      <w:r w:rsidR="00B27953" w:rsidRPr="00E9148A">
        <w:t xml:space="preserve">использованием </w:t>
      </w:r>
      <w:r w:rsidR="00A34308">
        <w:rPr>
          <w:lang w:val="en-US"/>
        </w:rPr>
        <w:t>WEB</w:t>
      </w:r>
      <w:r w:rsidR="00A34308" w:rsidRPr="00C43774">
        <w:t>-</w:t>
      </w:r>
      <w:r w:rsidR="00A34308">
        <w:t xml:space="preserve">кабинета Системы управления обеспечение </w:t>
      </w:r>
      <w:r w:rsidR="00284EA1" w:rsidRPr="003F155E">
        <w:t>небанковской кредитной организаци</w:t>
      </w:r>
      <w:r w:rsidR="00284EA1">
        <w:t>и</w:t>
      </w:r>
      <w:r w:rsidR="00284EA1" w:rsidRPr="003F155E">
        <w:t xml:space="preserve"> акционерно</w:t>
      </w:r>
      <w:r w:rsidR="00284EA1">
        <w:t>го</w:t>
      </w:r>
      <w:r w:rsidR="00284EA1" w:rsidRPr="003F155E">
        <w:t xml:space="preserve"> обществ</w:t>
      </w:r>
      <w:r w:rsidR="00284EA1">
        <w:t>а</w:t>
      </w:r>
      <w:r w:rsidR="00284EA1" w:rsidRPr="003F155E">
        <w:t xml:space="preserve"> «Национальный расчетный депозитарий» (далее – НКО АО НРД)</w:t>
      </w:r>
      <w:r w:rsidR="00A34308">
        <w:t xml:space="preserve"> </w:t>
      </w:r>
      <w:r w:rsidRPr="00E266AB">
        <w:t>или электронной почты</w:t>
      </w:r>
      <w:r>
        <w:t xml:space="preserve"> </w:t>
      </w:r>
      <w:r w:rsidRPr="00E266AB">
        <w:t>(на</w:t>
      </w:r>
      <w:r>
        <w:t xml:space="preserve"> </w:t>
      </w:r>
      <w:r w:rsidRPr="00E266AB">
        <w:t>электронные</w:t>
      </w:r>
      <w:r>
        <w:t xml:space="preserve"> </w:t>
      </w:r>
      <w:r w:rsidRPr="00E266AB">
        <w:t>адреса</w:t>
      </w:r>
      <w:r>
        <w:t xml:space="preserve"> </w:t>
      </w:r>
      <w:hyperlink r:id="rId8" w:history="1">
        <w:r w:rsidRPr="00E266AB">
          <w:rPr>
            <w:rStyle w:val="a3"/>
          </w:rPr>
          <w:t>azhuravlyov@roskazna.ru</w:t>
        </w:r>
      </w:hyperlink>
      <w:r w:rsidRPr="00E266AB">
        <w:t>,</w:t>
      </w:r>
      <w:r>
        <w:t xml:space="preserve"> </w:t>
      </w:r>
      <w:hyperlink r:id="rId9" w:history="1">
        <w:r w:rsidRPr="00C65E68">
          <w:rPr>
            <w:rStyle w:val="a3"/>
            <w:lang w:val="en-US"/>
          </w:rPr>
          <w:t>mplatunov</w:t>
        </w:r>
        <w:r w:rsidRPr="00C65E68">
          <w:rPr>
            <w:rStyle w:val="a3"/>
          </w:rPr>
          <w:t>@</w:t>
        </w:r>
        <w:r w:rsidRPr="00C65E68">
          <w:rPr>
            <w:rStyle w:val="a3"/>
            <w:lang w:val="en-US"/>
          </w:rPr>
          <w:t>roskazna</w:t>
        </w:r>
        <w:r w:rsidRPr="00C65E68">
          <w:rPr>
            <w:rStyle w:val="a3"/>
          </w:rPr>
          <w:t>.</w:t>
        </w:r>
        <w:r w:rsidRPr="00C65E68">
          <w:rPr>
            <w:rStyle w:val="a3"/>
            <w:lang w:val="en-US"/>
          </w:rPr>
          <w:t>ru</w:t>
        </w:r>
      </w:hyperlink>
      <w:r>
        <w:t xml:space="preserve">, </w:t>
      </w:r>
      <w:hyperlink r:id="rId10" w:history="1">
        <w:r w:rsidRPr="00E9148A">
          <w:rPr>
            <w:rStyle w:val="a3"/>
          </w:rPr>
          <w:t>gangan@roskazna.ru</w:t>
        </w:r>
      </w:hyperlink>
      <w:r>
        <w:t xml:space="preserve">). </w:t>
      </w:r>
      <w:r w:rsidRPr="00E266AB">
        <w:t xml:space="preserve">Сведения в электронном виде пересылаются в форматах: </w:t>
      </w:r>
      <w:proofErr w:type="spellStart"/>
      <w:r w:rsidRPr="00E266AB">
        <w:t>xml</w:t>
      </w:r>
      <w:proofErr w:type="spellEnd"/>
      <w:r w:rsidRPr="00E266AB">
        <w:t>-файлов</w:t>
      </w:r>
      <w:r w:rsidR="00284EA1">
        <w:t>,</w:t>
      </w:r>
      <w:r w:rsidR="00501530" w:rsidRPr="00524863">
        <w:t xml:space="preserve"> </w:t>
      </w:r>
      <w:r w:rsidR="00501530">
        <w:t xml:space="preserve">а при невозможности формирования </w:t>
      </w:r>
      <w:r w:rsidR="00501530">
        <w:rPr>
          <w:lang w:val="en-US"/>
        </w:rPr>
        <w:t>xml</w:t>
      </w:r>
      <w:r w:rsidR="00501530" w:rsidRPr="00524863">
        <w:t>-</w:t>
      </w:r>
      <w:r w:rsidR="00501530">
        <w:t xml:space="preserve">файлов в формате </w:t>
      </w:r>
      <w:r w:rsidR="00501530">
        <w:rPr>
          <w:lang w:val="en-US"/>
        </w:rPr>
        <w:t>excel</w:t>
      </w:r>
      <w:r w:rsidR="00501530" w:rsidRPr="00524863">
        <w:t>-</w:t>
      </w:r>
      <w:r w:rsidR="00501530">
        <w:t>файлов</w:t>
      </w:r>
      <w:r w:rsidRPr="00E266AB">
        <w:t>.</w:t>
      </w:r>
      <w:r w:rsidR="00FC18F4">
        <w:t xml:space="preserve"> </w:t>
      </w:r>
      <w:r w:rsidR="00FC18F4" w:rsidRPr="00FC18F4">
        <w:rPr>
          <w:rFonts w:ascii="Times New Roman CYR" w:hAnsi="Times New Roman CYR"/>
          <w:szCs w:val="28"/>
        </w:rPr>
        <w:t xml:space="preserve">Порядок предоставления формы </w:t>
      </w:r>
      <w:r w:rsidR="00FC2110">
        <w:rPr>
          <w:rFonts w:ascii="Times New Roman CYR" w:hAnsi="Times New Roman CYR"/>
          <w:szCs w:val="28"/>
        </w:rPr>
        <w:t>«С</w:t>
      </w:r>
      <w:r w:rsidR="00FC18F4" w:rsidRPr="00FC18F4">
        <w:rPr>
          <w:rFonts w:ascii="Times New Roman CYR" w:hAnsi="Times New Roman CYR"/>
          <w:szCs w:val="28"/>
        </w:rPr>
        <w:t>ведени</w:t>
      </w:r>
      <w:r w:rsidR="00FC2110">
        <w:rPr>
          <w:rFonts w:ascii="Times New Roman CYR" w:hAnsi="Times New Roman CYR"/>
          <w:szCs w:val="28"/>
        </w:rPr>
        <w:t>я</w:t>
      </w:r>
      <w:r w:rsidR="00FC18F4" w:rsidRPr="00FC18F4">
        <w:rPr>
          <w:rFonts w:ascii="Times New Roman CYR" w:hAnsi="Times New Roman CYR"/>
          <w:szCs w:val="28"/>
        </w:rPr>
        <w:t xml:space="preserve"> о сумме начисленных и уплаченных процентов</w:t>
      </w:r>
      <w:r w:rsidR="00FC2110">
        <w:rPr>
          <w:rFonts w:ascii="Times New Roman CYR" w:hAnsi="Times New Roman CYR"/>
          <w:szCs w:val="28"/>
        </w:rPr>
        <w:t>»</w:t>
      </w:r>
      <w:r w:rsidR="00FC18F4" w:rsidRPr="00FC18F4">
        <w:rPr>
          <w:rFonts w:ascii="Times New Roman CYR" w:hAnsi="Times New Roman CYR"/>
          <w:szCs w:val="28"/>
        </w:rPr>
        <w:t xml:space="preserve"> с использование</w:t>
      </w:r>
      <w:r w:rsidR="00A34308">
        <w:rPr>
          <w:rFonts w:ascii="Times New Roman CYR" w:hAnsi="Times New Roman CYR"/>
          <w:szCs w:val="28"/>
        </w:rPr>
        <w:t>м</w:t>
      </w:r>
      <w:r w:rsidR="00FC18F4" w:rsidRPr="00FC18F4">
        <w:rPr>
          <w:rFonts w:ascii="Times New Roman CYR" w:hAnsi="Times New Roman CYR"/>
          <w:szCs w:val="28"/>
        </w:rPr>
        <w:t xml:space="preserve"> </w:t>
      </w:r>
      <w:r w:rsidR="00A34308">
        <w:rPr>
          <w:lang w:val="en-US"/>
        </w:rPr>
        <w:t>WEB</w:t>
      </w:r>
      <w:r w:rsidR="00A34308" w:rsidRPr="00EC1FE5">
        <w:t>-</w:t>
      </w:r>
      <w:r w:rsidR="00A34308">
        <w:t>кабинета Системы управления обеспечение НКО АО НРД</w:t>
      </w:r>
      <w:r w:rsidR="00FC18F4">
        <w:rPr>
          <w:rFonts w:ascii="Times New Roman CYR" w:hAnsi="Times New Roman CYR"/>
          <w:szCs w:val="28"/>
        </w:rPr>
        <w:t xml:space="preserve"> прилагается (Приложение № </w:t>
      </w:r>
      <w:r w:rsidR="001540F1">
        <w:rPr>
          <w:rFonts w:ascii="Times New Roman CYR" w:hAnsi="Times New Roman CYR"/>
          <w:szCs w:val="28"/>
        </w:rPr>
        <w:t>2.</w:t>
      </w:r>
      <w:r w:rsidR="00E65688">
        <w:rPr>
          <w:rFonts w:ascii="Times New Roman CYR" w:hAnsi="Times New Roman CYR"/>
          <w:szCs w:val="28"/>
        </w:rPr>
        <w:t>3</w:t>
      </w:r>
      <w:r w:rsidR="00FC18F4">
        <w:rPr>
          <w:rFonts w:ascii="Times New Roman CYR" w:hAnsi="Times New Roman CYR"/>
          <w:szCs w:val="28"/>
        </w:rPr>
        <w:t>).</w:t>
      </w:r>
      <w:r w:rsidRPr="00E266AB">
        <w:t xml:space="preserve"> </w:t>
      </w:r>
      <w:r w:rsidR="00D95509">
        <w:t xml:space="preserve">Требования к </w:t>
      </w:r>
      <w:r w:rsidR="00D95509" w:rsidRPr="00D95509">
        <w:t>ф</w:t>
      </w:r>
      <w:r w:rsidRPr="00D95509">
        <w:t>ормат</w:t>
      </w:r>
      <w:r w:rsidR="00D95509" w:rsidRPr="00D95509">
        <w:t>ам</w:t>
      </w:r>
      <w:r w:rsidRPr="00D95509">
        <w:t xml:space="preserve"> </w:t>
      </w:r>
      <w:proofErr w:type="spellStart"/>
      <w:r w:rsidRPr="00D95509">
        <w:t>xml</w:t>
      </w:r>
      <w:proofErr w:type="spellEnd"/>
      <w:r w:rsidRPr="00D95509">
        <w:t xml:space="preserve">-файлов </w:t>
      </w:r>
      <w:r w:rsidR="00D95509" w:rsidRPr="00D95509">
        <w:t xml:space="preserve">при предоставлении в электронном виде формы </w:t>
      </w:r>
      <w:r w:rsidR="008F6F4C">
        <w:t>Сведений</w:t>
      </w:r>
      <w:r w:rsidR="00D95509" w:rsidRPr="00D95509">
        <w:t xml:space="preserve"> </w:t>
      </w:r>
      <w:r w:rsidRPr="00D95509">
        <w:t xml:space="preserve">прилагаются </w:t>
      </w:r>
      <w:r w:rsidR="00D95509" w:rsidRPr="00D95509">
        <w:t>(</w:t>
      </w:r>
      <w:r w:rsidRPr="00D95509">
        <w:t>Приложени</w:t>
      </w:r>
      <w:r w:rsidR="0085220D">
        <w:t>е</w:t>
      </w:r>
      <w:r w:rsidRPr="00D95509">
        <w:t xml:space="preserve"> №</w:t>
      </w:r>
      <w:r w:rsidR="00D95509">
        <w:t> </w:t>
      </w:r>
      <w:r w:rsidR="001540F1">
        <w:t>2.</w:t>
      </w:r>
      <w:r w:rsidR="00E65688">
        <w:t>4</w:t>
      </w:r>
      <w:r w:rsidR="00D95509" w:rsidRPr="00D95509">
        <w:t>)</w:t>
      </w:r>
      <w:r w:rsidRPr="00D95509">
        <w:t>.</w:t>
      </w:r>
    </w:p>
    <w:p w:rsidR="00865C29" w:rsidRDefault="007F0FF9" w:rsidP="00865C29">
      <w:r>
        <w:t>М</w:t>
      </w:r>
      <w:r w:rsidR="002256E2">
        <w:t>УФК СУЛ</w:t>
      </w:r>
      <w:r w:rsidR="00865C29" w:rsidRPr="00E266AB">
        <w:t xml:space="preserve">, получив от кредитной организации Сведения, проверяет правильность расчета процентов кредитной организацией и направляет в электронном виде с использованием </w:t>
      </w:r>
      <w:r w:rsidR="00A34308">
        <w:rPr>
          <w:lang w:val="en-US"/>
        </w:rPr>
        <w:t>WEB</w:t>
      </w:r>
      <w:r w:rsidR="00A34308" w:rsidRPr="00EC1FE5">
        <w:t>-</w:t>
      </w:r>
      <w:r w:rsidR="00A34308">
        <w:t xml:space="preserve">кабинета Системы управления </w:t>
      </w:r>
      <w:r w:rsidR="00A34308">
        <w:lastRenderedPageBreak/>
        <w:t>обеспечение</w:t>
      </w:r>
      <w:r w:rsidR="00FC2110">
        <w:t>м</w:t>
      </w:r>
      <w:r w:rsidR="00A34308">
        <w:t xml:space="preserve"> НКО АО НРД </w:t>
      </w:r>
      <w:r w:rsidR="00865C29" w:rsidRPr="00E266AB">
        <w:t xml:space="preserve">в кредитную организацию </w:t>
      </w:r>
      <w:r w:rsidR="009165DB">
        <w:t xml:space="preserve">собственный </w:t>
      </w:r>
      <w:r w:rsidR="00865C29" w:rsidRPr="00E266AB">
        <w:t>расчет</w:t>
      </w:r>
      <w:r w:rsidR="00865C29">
        <w:t xml:space="preserve"> процентов</w:t>
      </w:r>
      <w:r w:rsidR="00FC27E7" w:rsidRPr="00FC27E7">
        <w:t xml:space="preserve"> </w:t>
      </w:r>
      <w:r w:rsidR="00FC27E7" w:rsidRPr="00E9148A">
        <w:t>по договору банковского депозита</w:t>
      </w:r>
      <w:r w:rsidR="00865C29" w:rsidRPr="00E266AB">
        <w:t xml:space="preserve"> не позднее 11 часов дня уплаты процентов.</w:t>
      </w:r>
    </w:p>
    <w:p w:rsidR="007F2F7B" w:rsidRDefault="00AE15CB" w:rsidP="00E9148A">
      <w:r w:rsidRPr="00E9148A">
        <w:t xml:space="preserve">Расчет процентов по договору банковского депозита, заключенному </w:t>
      </w:r>
      <w:r w:rsidR="00FC2110">
        <w:t xml:space="preserve">МУФК СУЛ </w:t>
      </w:r>
      <w:r w:rsidR="00C064DE">
        <w:t xml:space="preserve">с кредитной организацией </w:t>
      </w:r>
      <w:r w:rsidRPr="00E9148A">
        <w:t>по плавающей процентной ставке</w:t>
      </w:r>
      <w:r w:rsidR="000B1B6B" w:rsidRPr="00E9148A">
        <w:t>,</w:t>
      </w:r>
      <w:r w:rsidRPr="00E9148A">
        <w:t xml:space="preserve"> </w:t>
      </w:r>
      <w:r w:rsidR="00715FA9">
        <w:t xml:space="preserve">направляется </w:t>
      </w:r>
      <w:r w:rsidR="007F2F7B">
        <w:t>по форме согласно П</w:t>
      </w:r>
      <w:r w:rsidRPr="00E9148A">
        <w:t xml:space="preserve">риложению № </w:t>
      </w:r>
      <w:r w:rsidR="001540F1">
        <w:t>2.5</w:t>
      </w:r>
      <w:r w:rsidR="00715FA9">
        <w:t>.</w:t>
      </w:r>
      <w:r w:rsidRPr="00E9148A">
        <w:t xml:space="preserve"> </w:t>
      </w:r>
    </w:p>
    <w:p w:rsidR="00715FA9" w:rsidRDefault="00715FA9" w:rsidP="00E9148A">
      <w:r w:rsidRPr="00E266AB">
        <w:t xml:space="preserve">В случае наличия расхождений между расчетом процентов, осуществленным </w:t>
      </w:r>
      <w:r w:rsidR="009165DB">
        <w:t>М</w:t>
      </w:r>
      <w:r w:rsidR="002256E2">
        <w:t>УФК СУЛ</w:t>
      </w:r>
      <w:r w:rsidRPr="00E266AB">
        <w:t xml:space="preserve">, и расчетом процентов в Сведениях, осуществленным кредитной организацией, по инициативе кредитной организации, </w:t>
      </w:r>
      <w:r w:rsidR="009165DB">
        <w:t>М</w:t>
      </w:r>
      <w:r w:rsidR="002256E2">
        <w:t>УФК СУЛ</w:t>
      </w:r>
      <w:r w:rsidRPr="00E266AB">
        <w:t xml:space="preserve"> и кредитная организация в рабочем порядке (без изменения срока уплаты процентов) уточняют итоговый расчет процентов путем переговоров. После уточнения кредитная организация повторно направляет в </w:t>
      </w:r>
      <w:r w:rsidR="009165DB">
        <w:t>М</w:t>
      </w:r>
      <w:r w:rsidR="002256E2">
        <w:t>УФК СУЛ</w:t>
      </w:r>
      <w:r w:rsidRPr="00E266AB">
        <w:t xml:space="preserve"> Сведения для подтверждения правильности расчетов.</w:t>
      </w:r>
    </w:p>
    <w:p w:rsidR="00715FA9" w:rsidRPr="00501530" w:rsidRDefault="00715FA9" w:rsidP="00E9148A">
      <w:r w:rsidRPr="00E266AB">
        <w:t xml:space="preserve">Кредитная организация в день уплаты процентов уплачивает </w:t>
      </w:r>
      <w:r w:rsidR="00A34308">
        <w:t>МУФК СУЛ</w:t>
      </w:r>
      <w:r w:rsidRPr="00E266AB">
        <w:t xml:space="preserve"> согласованную сумму процентов.</w:t>
      </w:r>
    </w:p>
    <w:p w:rsidR="00715FA9" w:rsidRDefault="00715FA9" w:rsidP="00E9148A"/>
    <w:p w:rsidR="00A00030" w:rsidRPr="00E9148A" w:rsidRDefault="00A00030" w:rsidP="00E9148A"/>
    <w:p w:rsidR="00AC6FE2" w:rsidRPr="00715FA9" w:rsidRDefault="00CF0A3E" w:rsidP="00E9148A">
      <w:r>
        <w:t>Приложения</w:t>
      </w:r>
      <w:r w:rsidR="00AC6FE2" w:rsidRPr="00715FA9">
        <w:t>:</w:t>
      </w:r>
    </w:p>
    <w:p w:rsidR="003145F3" w:rsidRPr="00715FA9" w:rsidRDefault="00A34308" w:rsidP="00E9148A">
      <w:r>
        <w:t xml:space="preserve">№ </w:t>
      </w:r>
      <w:r w:rsidR="001540F1">
        <w:t>2.</w:t>
      </w:r>
      <w:r w:rsidR="00715FA9">
        <w:t xml:space="preserve">1. </w:t>
      </w:r>
      <w:r w:rsidR="00D8248E">
        <w:t>Сведения о сумме начисленных и уплаченных процентов</w:t>
      </w:r>
      <w:r>
        <w:t xml:space="preserve"> (форма)</w:t>
      </w:r>
      <w:r w:rsidR="00237456" w:rsidRPr="00715FA9">
        <w:t>– на 1 л.</w:t>
      </w:r>
      <w:r w:rsidR="003145F3" w:rsidRPr="00715FA9">
        <w:t xml:space="preserve"> в 1 экз.</w:t>
      </w:r>
    </w:p>
    <w:p w:rsidR="00182149" w:rsidRDefault="00A34308" w:rsidP="00E9148A">
      <w:r>
        <w:t xml:space="preserve">№ </w:t>
      </w:r>
      <w:r w:rsidR="001540F1">
        <w:t>2.</w:t>
      </w:r>
      <w:r w:rsidR="00715FA9">
        <w:t xml:space="preserve">2. </w:t>
      </w:r>
      <w:r w:rsidR="00182149">
        <w:t xml:space="preserve">Порядок </w:t>
      </w:r>
      <w:r w:rsidR="00182149" w:rsidRPr="00F523B2">
        <w:t>заполнени</w:t>
      </w:r>
      <w:r w:rsidR="00182149">
        <w:t>я</w:t>
      </w:r>
      <w:r w:rsidR="00182149" w:rsidRPr="00F523B2">
        <w:t xml:space="preserve"> формы</w:t>
      </w:r>
      <w:r w:rsidR="00182149">
        <w:t xml:space="preserve"> «</w:t>
      </w:r>
      <w:r w:rsidR="00182149" w:rsidRPr="00F523B2">
        <w:t>Сведения о сумме начисленных и уплаченных процентов</w:t>
      </w:r>
      <w:r w:rsidR="00182149">
        <w:t xml:space="preserve">» </w:t>
      </w:r>
      <w:r>
        <w:t>при заключении договора банковского депозита</w:t>
      </w:r>
      <w:r w:rsidR="008F6F4C">
        <w:t xml:space="preserve"> по плавающей процентной ставке </w:t>
      </w:r>
      <w:r w:rsidR="00182149" w:rsidRPr="00715FA9">
        <w:t xml:space="preserve">– на </w:t>
      </w:r>
      <w:r w:rsidR="00182149">
        <w:t>3</w:t>
      </w:r>
      <w:r w:rsidR="00182149" w:rsidRPr="00715FA9">
        <w:t xml:space="preserve"> л. в 1 экз.</w:t>
      </w:r>
    </w:p>
    <w:p w:rsidR="0004378D" w:rsidRPr="00FC18F4" w:rsidRDefault="00A34308" w:rsidP="0065518A">
      <w:pPr>
        <w:rPr>
          <w:szCs w:val="28"/>
        </w:rPr>
      </w:pPr>
      <w:r>
        <w:t xml:space="preserve">№ </w:t>
      </w:r>
      <w:r w:rsidR="001540F1">
        <w:t>2.3</w:t>
      </w:r>
      <w:r w:rsidR="0065518A">
        <w:t xml:space="preserve">. </w:t>
      </w:r>
      <w:r w:rsidR="00FC18F4" w:rsidRPr="00FC18F4">
        <w:rPr>
          <w:rFonts w:ascii="Times New Roman CYR" w:hAnsi="Times New Roman CYR"/>
          <w:szCs w:val="28"/>
        </w:rPr>
        <w:t xml:space="preserve">Порядок предоставления формы </w:t>
      </w:r>
      <w:r w:rsidR="00F03BB9">
        <w:rPr>
          <w:rFonts w:ascii="Times New Roman CYR" w:hAnsi="Times New Roman CYR"/>
          <w:szCs w:val="28"/>
        </w:rPr>
        <w:t>«</w:t>
      </w:r>
      <w:r w:rsidR="00FC18F4" w:rsidRPr="00FC18F4">
        <w:rPr>
          <w:rFonts w:ascii="Times New Roman CYR" w:hAnsi="Times New Roman CYR"/>
          <w:szCs w:val="28"/>
        </w:rPr>
        <w:t>Сведени</w:t>
      </w:r>
      <w:r w:rsidR="00F03BB9">
        <w:rPr>
          <w:rFonts w:ascii="Times New Roman CYR" w:hAnsi="Times New Roman CYR"/>
          <w:szCs w:val="28"/>
        </w:rPr>
        <w:t>я</w:t>
      </w:r>
      <w:r w:rsidR="00FC18F4" w:rsidRPr="00FC18F4">
        <w:rPr>
          <w:rFonts w:ascii="Times New Roman CYR" w:hAnsi="Times New Roman CYR"/>
          <w:szCs w:val="28"/>
        </w:rPr>
        <w:t xml:space="preserve"> о сумме начисленных и уплаченных процентов</w:t>
      </w:r>
      <w:r w:rsidR="00F03BB9">
        <w:rPr>
          <w:rFonts w:ascii="Times New Roman CYR" w:hAnsi="Times New Roman CYR"/>
          <w:szCs w:val="28"/>
        </w:rPr>
        <w:t>»</w:t>
      </w:r>
      <w:r w:rsidR="00FC18F4" w:rsidRPr="00FC18F4">
        <w:rPr>
          <w:rFonts w:ascii="Times New Roman CYR" w:hAnsi="Times New Roman CYR"/>
          <w:szCs w:val="28"/>
        </w:rPr>
        <w:t xml:space="preserve"> с использование</w:t>
      </w:r>
      <w:r w:rsidR="00F03BB9">
        <w:rPr>
          <w:rFonts w:ascii="Times New Roman CYR" w:hAnsi="Times New Roman CYR"/>
          <w:szCs w:val="28"/>
        </w:rPr>
        <w:t>м</w:t>
      </w:r>
      <w:r w:rsidR="00FC18F4" w:rsidRPr="00FC18F4">
        <w:rPr>
          <w:rFonts w:ascii="Times New Roman CYR" w:hAnsi="Times New Roman CYR"/>
          <w:szCs w:val="28"/>
        </w:rPr>
        <w:t xml:space="preserve"> </w:t>
      </w:r>
      <w:r w:rsidR="00F03BB9">
        <w:rPr>
          <w:lang w:val="en-US"/>
        </w:rPr>
        <w:t>WEB</w:t>
      </w:r>
      <w:r w:rsidR="00F03BB9" w:rsidRPr="00EC1FE5">
        <w:t>-</w:t>
      </w:r>
      <w:r w:rsidR="00F03BB9">
        <w:t>кабинета Системы управления обеспечение</w:t>
      </w:r>
      <w:r w:rsidR="00FC2110">
        <w:t>м</w:t>
      </w:r>
      <w:r w:rsidR="00F03BB9">
        <w:t xml:space="preserve"> НКО АО НРД</w:t>
      </w:r>
      <w:r w:rsidR="0085220D">
        <w:rPr>
          <w:rFonts w:ascii="Times New Roman CYR" w:hAnsi="Times New Roman CYR"/>
          <w:szCs w:val="28"/>
        </w:rPr>
        <w:t xml:space="preserve"> </w:t>
      </w:r>
      <w:r w:rsidR="0085220D" w:rsidRPr="00715FA9">
        <w:t xml:space="preserve">– на </w:t>
      </w:r>
      <w:r w:rsidR="00F03BB9">
        <w:t>3</w:t>
      </w:r>
      <w:r w:rsidR="0085220D" w:rsidRPr="00715FA9">
        <w:t xml:space="preserve"> л. в 1 экз.</w:t>
      </w:r>
    </w:p>
    <w:p w:rsidR="0065518A" w:rsidRPr="00715FA9" w:rsidRDefault="00F03BB9" w:rsidP="0065518A">
      <w:r>
        <w:t xml:space="preserve">№ </w:t>
      </w:r>
      <w:r w:rsidR="001540F1">
        <w:t>2.4</w:t>
      </w:r>
      <w:r w:rsidR="0085220D">
        <w:t xml:space="preserve">. Требования к </w:t>
      </w:r>
      <w:r w:rsidR="0085220D" w:rsidRPr="00D95509">
        <w:t xml:space="preserve">форматам </w:t>
      </w:r>
      <w:proofErr w:type="spellStart"/>
      <w:r w:rsidR="0085220D" w:rsidRPr="00D95509">
        <w:t>xml</w:t>
      </w:r>
      <w:proofErr w:type="spellEnd"/>
      <w:r w:rsidR="0085220D" w:rsidRPr="00D95509">
        <w:t>-файлов при предоставлении в электронном виде формы сведений о сумме начисленных и уплаченных процентов</w:t>
      </w:r>
      <w:r w:rsidR="0065518A" w:rsidRPr="00715FA9">
        <w:t xml:space="preserve">– на </w:t>
      </w:r>
      <w:r w:rsidR="0085220D">
        <w:t>3</w:t>
      </w:r>
      <w:r w:rsidR="0065518A" w:rsidRPr="00715FA9">
        <w:t xml:space="preserve"> л. в 1 экз.</w:t>
      </w:r>
    </w:p>
    <w:p w:rsidR="006C56C3" w:rsidRPr="00E9148A" w:rsidRDefault="00F03BB9" w:rsidP="00E9148A">
      <w:r>
        <w:t xml:space="preserve">№ </w:t>
      </w:r>
      <w:r w:rsidR="001540F1">
        <w:t>2.5</w:t>
      </w:r>
      <w:r w:rsidR="00715FA9">
        <w:t xml:space="preserve">. </w:t>
      </w:r>
      <w:r w:rsidR="003145F3" w:rsidRPr="00715FA9">
        <w:t xml:space="preserve">Расчет процентов по договору банковского депозита, заключенному </w:t>
      </w:r>
      <w:r>
        <w:t>МУФК СУЛ</w:t>
      </w:r>
      <w:r w:rsidR="00C064DE">
        <w:t xml:space="preserve"> с кредитной организацией </w:t>
      </w:r>
      <w:r w:rsidR="003145F3" w:rsidRPr="00715FA9">
        <w:t>по плавающей процентной ставке</w:t>
      </w:r>
      <w:r w:rsidR="00FC2110">
        <w:t xml:space="preserve"> (форма)</w:t>
      </w:r>
      <w:r w:rsidR="003145F3" w:rsidRPr="00715FA9">
        <w:t>– на 1 л. в 1 экз.</w:t>
      </w:r>
    </w:p>
    <w:sectPr w:rsidR="006C56C3" w:rsidRPr="00E9148A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1D5" w:rsidRDefault="003021D5" w:rsidP="005832D4">
      <w:r>
        <w:separator/>
      </w:r>
    </w:p>
  </w:endnote>
  <w:endnote w:type="continuationSeparator" w:id="0">
    <w:p w:rsidR="003021D5" w:rsidRDefault="003021D5" w:rsidP="0058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136006"/>
      <w:docPartObj>
        <w:docPartGallery w:val="Page Numbers (Bottom of Page)"/>
        <w:docPartUnique/>
      </w:docPartObj>
    </w:sdtPr>
    <w:sdtEndPr/>
    <w:sdtContent>
      <w:p w:rsidR="007F0FF9" w:rsidRDefault="007F0FF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42F">
          <w:rPr>
            <w:noProof/>
          </w:rPr>
          <w:t>2</w:t>
        </w:r>
        <w:r>
          <w:fldChar w:fldCharType="end"/>
        </w:r>
      </w:p>
    </w:sdtContent>
  </w:sdt>
  <w:p w:rsidR="007F0FF9" w:rsidRDefault="007F0FF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1D5" w:rsidRDefault="003021D5" w:rsidP="005832D4">
      <w:r>
        <w:separator/>
      </w:r>
    </w:p>
  </w:footnote>
  <w:footnote w:type="continuationSeparator" w:id="0">
    <w:p w:rsidR="003021D5" w:rsidRDefault="003021D5" w:rsidP="00583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238ED"/>
    <w:multiLevelType w:val="hybridMultilevel"/>
    <w:tmpl w:val="3918C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555BC"/>
    <w:multiLevelType w:val="hybridMultilevel"/>
    <w:tmpl w:val="824AD7E4"/>
    <w:lvl w:ilvl="0" w:tplc="E12015E0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61DD274B"/>
    <w:multiLevelType w:val="hybridMultilevel"/>
    <w:tmpl w:val="87985086"/>
    <w:lvl w:ilvl="0" w:tplc="0060AD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4B"/>
    <w:rsid w:val="00013538"/>
    <w:rsid w:val="00023D05"/>
    <w:rsid w:val="00030A05"/>
    <w:rsid w:val="00030CE1"/>
    <w:rsid w:val="0004378D"/>
    <w:rsid w:val="00045F04"/>
    <w:rsid w:val="0005318D"/>
    <w:rsid w:val="000614EC"/>
    <w:rsid w:val="00067805"/>
    <w:rsid w:val="000717B0"/>
    <w:rsid w:val="00084B03"/>
    <w:rsid w:val="00094929"/>
    <w:rsid w:val="000A0A53"/>
    <w:rsid w:val="000A5D4B"/>
    <w:rsid w:val="000A701E"/>
    <w:rsid w:val="000B1B6B"/>
    <w:rsid w:val="000B301B"/>
    <w:rsid w:val="000B708D"/>
    <w:rsid w:val="000C2284"/>
    <w:rsid w:val="000C7218"/>
    <w:rsid w:val="000D7B1E"/>
    <w:rsid w:val="000F0E2B"/>
    <w:rsid w:val="000F23E6"/>
    <w:rsid w:val="000F6A33"/>
    <w:rsid w:val="00101A29"/>
    <w:rsid w:val="0011029D"/>
    <w:rsid w:val="00125B13"/>
    <w:rsid w:val="001271E5"/>
    <w:rsid w:val="00140209"/>
    <w:rsid w:val="00147139"/>
    <w:rsid w:val="001540F1"/>
    <w:rsid w:val="00156331"/>
    <w:rsid w:val="00162640"/>
    <w:rsid w:val="00162E02"/>
    <w:rsid w:val="0017414E"/>
    <w:rsid w:val="00182149"/>
    <w:rsid w:val="00182BB9"/>
    <w:rsid w:val="00195067"/>
    <w:rsid w:val="001B04B8"/>
    <w:rsid w:val="001C02F7"/>
    <w:rsid w:val="001C5F23"/>
    <w:rsid w:val="001D0DED"/>
    <w:rsid w:val="001D3C84"/>
    <w:rsid w:val="001D470B"/>
    <w:rsid w:val="001D5290"/>
    <w:rsid w:val="001D6B38"/>
    <w:rsid w:val="001E19F5"/>
    <w:rsid w:val="001E412A"/>
    <w:rsid w:val="001E5C5A"/>
    <w:rsid w:val="001F4122"/>
    <w:rsid w:val="001F542F"/>
    <w:rsid w:val="001F74ED"/>
    <w:rsid w:val="00203F4F"/>
    <w:rsid w:val="002256E2"/>
    <w:rsid w:val="002276AE"/>
    <w:rsid w:val="00227C4A"/>
    <w:rsid w:val="00233940"/>
    <w:rsid w:val="002346DF"/>
    <w:rsid w:val="002359D6"/>
    <w:rsid w:val="00237456"/>
    <w:rsid w:val="002415EC"/>
    <w:rsid w:val="002417AD"/>
    <w:rsid w:val="00242030"/>
    <w:rsid w:val="002456B3"/>
    <w:rsid w:val="00246ADF"/>
    <w:rsid w:val="00250A15"/>
    <w:rsid w:val="00251411"/>
    <w:rsid w:val="002527F0"/>
    <w:rsid w:val="00252F32"/>
    <w:rsid w:val="00256A53"/>
    <w:rsid w:val="00261D6C"/>
    <w:rsid w:val="00266026"/>
    <w:rsid w:val="002672E0"/>
    <w:rsid w:val="00271435"/>
    <w:rsid w:val="00273A17"/>
    <w:rsid w:val="00276E62"/>
    <w:rsid w:val="00280476"/>
    <w:rsid w:val="00284EA1"/>
    <w:rsid w:val="0029368C"/>
    <w:rsid w:val="00293E73"/>
    <w:rsid w:val="002A36A3"/>
    <w:rsid w:val="002A4715"/>
    <w:rsid w:val="002A7D4E"/>
    <w:rsid w:val="002C13B2"/>
    <w:rsid w:val="002C3C92"/>
    <w:rsid w:val="002D1FA9"/>
    <w:rsid w:val="002E30DD"/>
    <w:rsid w:val="002E7856"/>
    <w:rsid w:val="002E79F1"/>
    <w:rsid w:val="002E7D48"/>
    <w:rsid w:val="002F3544"/>
    <w:rsid w:val="00300F39"/>
    <w:rsid w:val="003021D5"/>
    <w:rsid w:val="00302D62"/>
    <w:rsid w:val="00312092"/>
    <w:rsid w:val="003145F3"/>
    <w:rsid w:val="00321EB1"/>
    <w:rsid w:val="00322939"/>
    <w:rsid w:val="003230C7"/>
    <w:rsid w:val="003244FD"/>
    <w:rsid w:val="003343BB"/>
    <w:rsid w:val="00370E29"/>
    <w:rsid w:val="003747D8"/>
    <w:rsid w:val="003927C5"/>
    <w:rsid w:val="003B06D8"/>
    <w:rsid w:val="003B0E76"/>
    <w:rsid w:val="003B7473"/>
    <w:rsid w:val="003C163D"/>
    <w:rsid w:val="003D42A1"/>
    <w:rsid w:val="003E259F"/>
    <w:rsid w:val="00404BF0"/>
    <w:rsid w:val="004103B0"/>
    <w:rsid w:val="0042088B"/>
    <w:rsid w:val="00424932"/>
    <w:rsid w:val="00435856"/>
    <w:rsid w:val="00460B51"/>
    <w:rsid w:val="004617CB"/>
    <w:rsid w:val="00475779"/>
    <w:rsid w:val="00475E30"/>
    <w:rsid w:val="004768DC"/>
    <w:rsid w:val="00494AA0"/>
    <w:rsid w:val="004B0104"/>
    <w:rsid w:val="004B3A12"/>
    <w:rsid w:val="004B45D0"/>
    <w:rsid w:val="004C7B37"/>
    <w:rsid w:val="004C7B6A"/>
    <w:rsid w:val="004D6FF0"/>
    <w:rsid w:val="004E3A20"/>
    <w:rsid w:val="004F4306"/>
    <w:rsid w:val="004F6BF6"/>
    <w:rsid w:val="00501530"/>
    <w:rsid w:val="005022FA"/>
    <w:rsid w:val="00516373"/>
    <w:rsid w:val="00524863"/>
    <w:rsid w:val="005477CD"/>
    <w:rsid w:val="005810E8"/>
    <w:rsid w:val="00582A81"/>
    <w:rsid w:val="005832D4"/>
    <w:rsid w:val="00593177"/>
    <w:rsid w:val="005B5AED"/>
    <w:rsid w:val="005C37CC"/>
    <w:rsid w:val="005C515E"/>
    <w:rsid w:val="005C7BA7"/>
    <w:rsid w:val="005D394D"/>
    <w:rsid w:val="005E3150"/>
    <w:rsid w:val="005F11A2"/>
    <w:rsid w:val="005F2D83"/>
    <w:rsid w:val="005F2F0F"/>
    <w:rsid w:val="005F4FAE"/>
    <w:rsid w:val="005F7A64"/>
    <w:rsid w:val="00615A07"/>
    <w:rsid w:val="00620AD4"/>
    <w:rsid w:val="006516E5"/>
    <w:rsid w:val="00651DBF"/>
    <w:rsid w:val="0065518A"/>
    <w:rsid w:val="00664A26"/>
    <w:rsid w:val="0066646F"/>
    <w:rsid w:val="00677DC3"/>
    <w:rsid w:val="006914A4"/>
    <w:rsid w:val="006A4722"/>
    <w:rsid w:val="006B6D3F"/>
    <w:rsid w:val="006C56C3"/>
    <w:rsid w:val="006D4AB4"/>
    <w:rsid w:val="006F4C2F"/>
    <w:rsid w:val="006F5483"/>
    <w:rsid w:val="006F69C9"/>
    <w:rsid w:val="00702EC0"/>
    <w:rsid w:val="00713EB7"/>
    <w:rsid w:val="00715FA9"/>
    <w:rsid w:val="00717BA7"/>
    <w:rsid w:val="00721A13"/>
    <w:rsid w:val="0072384A"/>
    <w:rsid w:val="00736B7F"/>
    <w:rsid w:val="00743D8C"/>
    <w:rsid w:val="007544F2"/>
    <w:rsid w:val="00755BFD"/>
    <w:rsid w:val="00766870"/>
    <w:rsid w:val="007727C6"/>
    <w:rsid w:val="00785ECF"/>
    <w:rsid w:val="0078700F"/>
    <w:rsid w:val="007A04BA"/>
    <w:rsid w:val="007A1309"/>
    <w:rsid w:val="007B55B2"/>
    <w:rsid w:val="007C251F"/>
    <w:rsid w:val="007D5FA5"/>
    <w:rsid w:val="007E2874"/>
    <w:rsid w:val="007E4129"/>
    <w:rsid w:val="007E6815"/>
    <w:rsid w:val="007F0FF9"/>
    <w:rsid w:val="007F2F7B"/>
    <w:rsid w:val="00826E00"/>
    <w:rsid w:val="0083571E"/>
    <w:rsid w:val="00835C31"/>
    <w:rsid w:val="0085220D"/>
    <w:rsid w:val="00853A8E"/>
    <w:rsid w:val="00857F0B"/>
    <w:rsid w:val="00865C29"/>
    <w:rsid w:val="008A4F52"/>
    <w:rsid w:val="008A60A3"/>
    <w:rsid w:val="008B1FE1"/>
    <w:rsid w:val="008D41DD"/>
    <w:rsid w:val="008D42E8"/>
    <w:rsid w:val="008F6F4C"/>
    <w:rsid w:val="00907B97"/>
    <w:rsid w:val="00911DD2"/>
    <w:rsid w:val="009165DB"/>
    <w:rsid w:val="009172F8"/>
    <w:rsid w:val="009240C0"/>
    <w:rsid w:val="00930094"/>
    <w:rsid w:val="009470D9"/>
    <w:rsid w:val="00947E1C"/>
    <w:rsid w:val="009702B0"/>
    <w:rsid w:val="0097245D"/>
    <w:rsid w:val="00972DC4"/>
    <w:rsid w:val="00986C34"/>
    <w:rsid w:val="0098741C"/>
    <w:rsid w:val="009A00FE"/>
    <w:rsid w:val="009B356C"/>
    <w:rsid w:val="009C3257"/>
    <w:rsid w:val="009C6688"/>
    <w:rsid w:val="009D2C99"/>
    <w:rsid w:val="009E0E0D"/>
    <w:rsid w:val="009E20A8"/>
    <w:rsid w:val="009E5FF4"/>
    <w:rsid w:val="00A00030"/>
    <w:rsid w:val="00A01F04"/>
    <w:rsid w:val="00A021B6"/>
    <w:rsid w:val="00A03CC5"/>
    <w:rsid w:val="00A1288D"/>
    <w:rsid w:val="00A143B7"/>
    <w:rsid w:val="00A15FD4"/>
    <w:rsid w:val="00A23173"/>
    <w:rsid w:val="00A34308"/>
    <w:rsid w:val="00A40EA0"/>
    <w:rsid w:val="00A44B16"/>
    <w:rsid w:val="00A46E7F"/>
    <w:rsid w:val="00A473C8"/>
    <w:rsid w:val="00A608BD"/>
    <w:rsid w:val="00A61EA8"/>
    <w:rsid w:val="00A74253"/>
    <w:rsid w:val="00A75A68"/>
    <w:rsid w:val="00A94954"/>
    <w:rsid w:val="00AA2C0A"/>
    <w:rsid w:val="00AA5281"/>
    <w:rsid w:val="00AB7B16"/>
    <w:rsid w:val="00AC1C79"/>
    <w:rsid w:val="00AC6261"/>
    <w:rsid w:val="00AC6FE2"/>
    <w:rsid w:val="00AD1B20"/>
    <w:rsid w:val="00AD3166"/>
    <w:rsid w:val="00AD585B"/>
    <w:rsid w:val="00AD5E24"/>
    <w:rsid w:val="00AE15CB"/>
    <w:rsid w:val="00AE559D"/>
    <w:rsid w:val="00AF606B"/>
    <w:rsid w:val="00AF694E"/>
    <w:rsid w:val="00AF73C4"/>
    <w:rsid w:val="00AF7AE8"/>
    <w:rsid w:val="00B01921"/>
    <w:rsid w:val="00B21DC7"/>
    <w:rsid w:val="00B27953"/>
    <w:rsid w:val="00B31541"/>
    <w:rsid w:val="00B4468B"/>
    <w:rsid w:val="00B46AC2"/>
    <w:rsid w:val="00B50FC5"/>
    <w:rsid w:val="00B64F87"/>
    <w:rsid w:val="00B66689"/>
    <w:rsid w:val="00B66893"/>
    <w:rsid w:val="00B76A0E"/>
    <w:rsid w:val="00B81C50"/>
    <w:rsid w:val="00B92092"/>
    <w:rsid w:val="00B97185"/>
    <w:rsid w:val="00BA4EB6"/>
    <w:rsid w:val="00BA69C5"/>
    <w:rsid w:val="00BB2E1A"/>
    <w:rsid w:val="00BB4B63"/>
    <w:rsid w:val="00BC007C"/>
    <w:rsid w:val="00BC1A7D"/>
    <w:rsid w:val="00BC1D64"/>
    <w:rsid w:val="00BC1E1D"/>
    <w:rsid w:val="00BE1294"/>
    <w:rsid w:val="00BF797C"/>
    <w:rsid w:val="00C04F2B"/>
    <w:rsid w:val="00C064DE"/>
    <w:rsid w:val="00C12001"/>
    <w:rsid w:val="00C16591"/>
    <w:rsid w:val="00C22629"/>
    <w:rsid w:val="00C23609"/>
    <w:rsid w:val="00C43774"/>
    <w:rsid w:val="00C45320"/>
    <w:rsid w:val="00C56876"/>
    <w:rsid w:val="00C60982"/>
    <w:rsid w:val="00C70712"/>
    <w:rsid w:val="00C72EB9"/>
    <w:rsid w:val="00C76BCA"/>
    <w:rsid w:val="00C8214F"/>
    <w:rsid w:val="00CA0503"/>
    <w:rsid w:val="00CA2D52"/>
    <w:rsid w:val="00CA5377"/>
    <w:rsid w:val="00CE2527"/>
    <w:rsid w:val="00CE7E0A"/>
    <w:rsid w:val="00CF0A3E"/>
    <w:rsid w:val="00CF30E5"/>
    <w:rsid w:val="00D0545D"/>
    <w:rsid w:val="00D077EC"/>
    <w:rsid w:val="00D10A5E"/>
    <w:rsid w:val="00D13A6F"/>
    <w:rsid w:val="00D1454B"/>
    <w:rsid w:val="00D20D54"/>
    <w:rsid w:val="00D220EE"/>
    <w:rsid w:val="00D26B22"/>
    <w:rsid w:val="00D30BF4"/>
    <w:rsid w:val="00D37BBE"/>
    <w:rsid w:val="00D56926"/>
    <w:rsid w:val="00D73370"/>
    <w:rsid w:val="00D73F3A"/>
    <w:rsid w:val="00D76AC4"/>
    <w:rsid w:val="00D778A9"/>
    <w:rsid w:val="00D8208B"/>
    <w:rsid w:val="00D8248E"/>
    <w:rsid w:val="00D85800"/>
    <w:rsid w:val="00D95509"/>
    <w:rsid w:val="00DD13D0"/>
    <w:rsid w:val="00DF49EE"/>
    <w:rsid w:val="00DF4A6C"/>
    <w:rsid w:val="00DF4CE7"/>
    <w:rsid w:val="00DF7DEB"/>
    <w:rsid w:val="00E032A4"/>
    <w:rsid w:val="00E03AAC"/>
    <w:rsid w:val="00E10B66"/>
    <w:rsid w:val="00E266AB"/>
    <w:rsid w:val="00E3038E"/>
    <w:rsid w:val="00E303BB"/>
    <w:rsid w:val="00E33DEE"/>
    <w:rsid w:val="00E37825"/>
    <w:rsid w:val="00E40276"/>
    <w:rsid w:val="00E444AC"/>
    <w:rsid w:val="00E57B98"/>
    <w:rsid w:val="00E645E1"/>
    <w:rsid w:val="00E65688"/>
    <w:rsid w:val="00E75FAE"/>
    <w:rsid w:val="00E869E5"/>
    <w:rsid w:val="00E9148A"/>
    <w:rsid w:val="00EB1922"/>
    <w:rsid w:val="00EB4438"/>
    <w:rsid w:val="00EB5509"/>
    <w:rsid w:val="00EC7C2B"/>
    <w:rsid w:val="00EE46D1"/>
    <w:rsid w:val="00EE793E"/>
    <w:rsid w:val="00EF081A"/>
    <w:rsid w:val="00F02044"/>
    <w:rsid w:val="00F03BB9"/>
    <w:rsid w:val="00F055E4"/>
    <w:rsid w:val="00F14BF3"/>
    <w:rsid w:val="00F22A9C"/>
    <w:rsid w:val="00F42452"/>
    <w:rsid w:val="00F46093"/>
    <w:rsid w:val="00F56C13"/>
    <w:rsid w:val="00F63351"/>
    <w:rsid w:val="00F667D5"/>
    <w:rsid w:val="00FA0755"/>
    <w:rsid w:val="00FA12E9"/>
    <w:rsid w:val="00FC12FD"/>
    <w:rsid w:val="00FC18F4"/>
    <w:rsid w:val="00FC2110"/>
    <w:rsid w:val="00FC2395"/>
    <w:rsid w:val="00FC27E7"/>
    <w:rsid w:val="00FD7CEA"/>
    <w:rsid w:val="00FE1D9F"/>
    <w:rsid w:val="00FE57CD"/>
    <w:rsid w:val="00FF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719FA-81DE-44A2-A00D-33476209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2F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30E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378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20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09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32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32D4"/>
  </w:style>
  <w:style w:type="paragraph" w:styleId="a9">
    <w:name w:val="footer"/>
    <w:basedOn w:val="a"/>
    <w:link w:val="aa"/>
    <w:uiPriority w:val="99"/>
    <w:unhideWhenUsed/>
    <w:rsid w:val="005832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3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8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huravlyov@roskazna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angan@roskazn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platunov@roskaz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77038-029A-4064-8510-29DC53FDE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Журавлёв Андрей Вячеславович</dc:creator>
  <cp:lastModifiedBy>Морева Татьяна Константиновна</cp:lastModifiedBy>
  <cp:revision>7</cp:revision>
  <cp:lastPrinted>2022-03-16T08:21:00Z</cp:lastPrinted>
  <dcterms:created xsi:type="dcterms:W3CDTF">2026-06-01T15:01:00Z</dcterms:created>
  <dcterms:modified xsi:type="dcterms:W3CDTF">2026-06-04T12:35:00Z</dcterms:modified>
</cp:coreProperties>
</file>